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56D" w:rsidRPr="0012556D" w:rsidRDefault="0012556D" w:rsidP="0012556D">
      <w:pPr>
        <w:jc w:val="both"/>
        <w:rPr>
          <w:rFonts w:ascii="Times New Roman" w:hAnsi="Times New Roman" w:cs="Times New Roman"/>
          <w:b/>
          <w:sz w:val="24"/>
          <w:szCs w:val="24"/>
          <w:lang w:val="de-DE"/>
        </w:rPr>
      </w:pPr>
      <w:r w:rsidRPr="0012556D">
        <w:rPr>
          <w:rFonts w:ascii="Times New Roman" w:hAnsi="Times New Roman" w:cs="Times New Roman"/>
          <w:b/>
          <w:sz w:val="24"/>
          <w:szCs w:val="24"/>
          <w:lang w:val="de-DE"/>
        </w:rPr>
        <w:t>Das Zeitgefühl bei der Nutzung verschwindet</w:t>
      </w:r>
    </w:p>
    <w:p w:rsidR="0012556D" w:rsidRPr="0012556D" w:rsidRDefault="0012556D" w:rsidP="0012556D">
      <w:pPr>
        <w:jc w:val="both"/>
        <w:rPr>
          <w:rFonts w:ascii="Times New Roman" w:hAnsi="Times New Roman" w:cs="Times New Roman"/>
          <w:color w:val="4D4D4D"/>
          <w:sz w:val="24"/>
          <w:szCs w:val="24"/>
          <w:lang w:val="de-DE"/>
        </w:rPr>
      </w:pPr>
      <w:r w:rsidRPr="0012556D">
        <w:rPr>
          <w:rFonts w:ascii="Times New Roman" w:hAnsi="Times New Roman" w:cs="Times New Roman"/>
          <w:color w:val="4D4D4D"/>
          <w:sz w:val="24"/>
          <w:szCs w:val="24"/>
          <w:lang w:val="de-DE"/>
        </w:rPr>
        <w:t>Das gilt besonders für elektronische Medien, die viele seelische Aktivitäten imitieren und dadurch besonders verführerisch wirken würden. Dabei besteht die Gefährlichkeit darin, dass das Zeitgefühl bei der Nutzung verschwindet und die aktive Aufmerksamkeit durch die von außen erzeugte Bilder- und Informationsflut ersetzt wird. Sprache verkümmert zu Symbolen, und Langeweile kann leicht überspielt werden. Das prozessuale, denkende Erfassen von Zusammenhängen wird ohne eine adäquate Schulung allzu leicht durch häppchenweise Teilinformationen ersetzt, die statt eines Erkenntnisgewinns assoziative „Links“ erzeugen.</w:t>
      </w:r>
    </w:p>
    <w:p w:rsidR="00000000" w:rsidRPr="0012556D" w:rsidRDefault="0012556D" w:rsidP="0012556D">
      <w:pPr>
        <w:jc w:val="both"/>
        <w:rPr>
          <w:rFonts w:ascii="Times New Roman" w:hAnsi="Times New Roman" w:cs="Times New Roman"/>
          <w:color w:val="4D4D4D"/>
          <w:sz w:val="24"/>
          <w:szCs w:val="24"/>
          <w:lang w:val="de-DE"/>
        </w:rPr>
      </w:pPr>
      <w:r w:rsidRPr="0012556D">
        <w:rPr>
          <w:rFonts w:ascii="Times New Roman" w:hAnsi="Times New Roman" w:cs="Times New Roman"/>
          <w:color w:val="4D4D4D"/>
          <w:sz w:val="24"/>
          <w:szCs w:val="24"/>
          <w:lang w:val="de-DE"/>
        </w:rPr>
        <w:t>In der Waldorfpädagogik wird das Augenmerk stark darauf gerichtet, dass sich jedes Kind individuell entwickelt. Dabei besteht die grundsätzliche Herausforderung darin, dass die Kinder als unerlässliche Basis der zu erwerbenden Medienmündigkeit im Lauf einer jahrelangen Entwicklung ihre leiblichen, seelischen und geistigen Anlagen ausbilden müssen. Deshalb unterscheidet sie zwischen direkter und indirekter Medienpädagogik: Während Erstere die unmittelbare Handhabung stützt, fördert Letztere die dafür notwendigen Basiskompetenzen und achtet deshalb darauf, dass Kinder in ihren ersten Lebensjahren vor allem Erfahrungen außerhalb technisch gestützter Medien sammeln. Die spätere Medienkompetenz wurzelt in frühkindlicher Medienabstinenz.</w:t>
      </w:r>
    </w:p>
    <w:p w:rsidR="0012556D" w:rsidRPr="0012556D" w:rsidRDefault="0012556D" w:rsidP="0012556D">
      <w:pPr>
        <w:jc w:val="both"/>
        <w:rPr>
          <w:rFonts w:ascii="Times New Roman" w:hAnsi="Times New Roman" w:cs="Times New Roman"/>
          <w:sz w:val="24"/>
          <w:szCs w:val="24"/>
          <w:lang w:val="en-US"/>
        </w:rPr>
      </w:pPr>
    </w:p>
    <w:p w:rsidR="0012556D" w:rsidRPr="0012556D" w:rsidRDefault="0012556D" w:rsidP="0012556D">
      <w:pPr>
        <w:jc w:val="both"/>
        <w:rPr>
          <w:rFonts w:ascii="Times New Roman" w:hAnsi="Times New Roman" w:cs="Times New Roman"/>
          <w:i/>
          <w:sz w:val="24"/>
          <w:szCs w:val="24"/>
          <w:lang w:val="en-US"/>
        </w:rPr>
      </w:pPr>
      <w:r w:rsidRPr="0012556D">
        <w:rPr>
          <w:rFonts w:ascii="Times New Roman" w:hAnsi="Times New Roman" w:cs="Times New Roman"/>
          <w:i/>
          <w:sz w:val="24"/>
          <w:szCs w:val="24"/>
          <w:lang w:val="en-US"/>
        </w:rPr>
        <w:t>(</w:t>
      </w:r>
      <w:proofErr w:type="gramStart"/>
      <w:r>
        <w:rPr>
          <w:rFonts w:ascii="Times New Roman" w:hAnsi="Times New Roman" w:cs="Times New Roman"/>
          <w:i/>
          <w:sz w:val="24"/>
          <w:szCs w:val="24"/>
          <w:lang w:val="uk-UA"/>
        </w:rPr>
        <w:t>переклад</w:t>
      </w:r>
      <w:proofErr w:type="gramEnd"/>
      <w:r>
        <w:rPr>
          <w:rFonts w:ascii="Times New Roman" w:hAnsi="Times New Roman" w:cs="Times New Roman"/>
          <w:i/>
          <w:sz w:val="24"/>
          <w:szCs w:val="24"/>
          <w:lang w:val="uk-UA"/>
        </w:rPr>
        <w:t xml:space="preserve"> на українську</w:t>
      </w:r>
      <w:r w:rsidRPr="0012556D">
        <w:rPr>
          <w:rFonts w:ascii="Times New Roman" w:hAnsi="Times New Roman" w:cs="Times New Roman"/>
          <w:i/>
          <w:sz w:val="24"/>
          <w:szCs w:val="24"/>
          <w:lang w:val="en-US"/>
        </w:rPr>
        <w:t>)</w:t>
      </w:r>
    </w:p>
    <w:p w:rsidR="0012556D" w:rsidRPr="0012556D" w:rsidRDefault="0012556D" w:rsidP="0012556D">
      <w:pPr>
        <w:jc w:val="both"/>
        <w:rPr>
          <w:rFonts w:ascii="Times New Roman" w:hAnsi="Times New Roman" w:cs="Times New Roman"/>
          <w:b/>
          <w:sz w:val="24"/>
          <w:szCs w:val="24"/>
          <w:lang w:val="en-US"/>
        </w:rPr>
      </w:pPr>
    </w:p>
    <w:p w:rsidR="0012556D" w:rsidRPr="0012556D" w:rsidRDefault="0012556D" w:rsidP="0012556D">
      <w:pPr>
        <w:jc w:val="both"/>
        <w:rPr>
          <w:rFonts w:ascii="Times New Roman" w:hAnsi="Times New Roman" w:cs="Times New Roman"/>
          <w:b/>
          <w:sz w:val="24"/>
          <w:szCs w:val="24"/>
        </w:rPr>
      </w:pPr>
      <w:r w:rsidRPr="0012556D">
        <w:rPr>
          <w:rFonts w:ascii="Times New Roman" w:hAnsi="Times New Roman" w:cs="Times New Roman"/>
          <w:b/>
          <w:sz w:val="24"/>
          <w:szCs w:val="24"/>
          <w:lang w:val="uk-UA"/>
        </w:rPr>
        <w:t xml:space="preserve">Відчуття часу втрачається при роботі з комп’ютером </w:t>
      </w:r>
    </w:p>
    <w:p w:rsidR="0012556D" w:rsidRPr="0012556D" w:rsidRDefault="0012556D" w:rsidP="0012556D">
      <w:pPr>
        <w:jc w:val="both"/>
        <w:rPr>
          <w:rFonts w:ascii="Times New Roman" w:hAnsi="Times New Roman" w:cs="Times New Roman"/>
          <w:color w:val="4D4D4D"/>
          <w:sz w:val="24"/>
          <w:szCs w:val="24"/>
          <w:lang w:val="uk-UA"/>
        </w:rPr>
      </w:pPr>
      <w:r w:rsidRPr="0012556D">
        <w:rPr>
          <w:rFonts w:ascii="Times New Roman" w:hAnsi="Times New Roman" w:cs="Times New Roman"/>
          <w:color w:val="4D4D4D"/>
          <w:sz w:val="24"/>
          <w:szCs w:val="24"/>
          <w:lang w:val="uk-UA"/>
        </w:rPr>
        <w:t xml:space="preserve">Це, передусім, стосується електронних медіа, які втілюють духовну діяльність і, тому, виглядають досить заманливо. Існує ризик того, що при використанні технологій, відчуття реального часу втрачається і активна увага замінюється генерованим ззовні потоком зображень та інформації. Здатність до спілкування погіршується, людина звикає до символів, а відчуття нудьги просто не помічається. Процесуальне, розумове сприйняття цілого заміняється уривчастою подачею інформації, яка замість знання асоціюється з </w:t>
      </w:r>
      <w:proofErr w:type="spellStart"/>
      <w:r w:rsidRPr="0012556D">
        <w:rPr>
          <w:rFonts w:ascii="Times New Roman" w:hAnsi="Times New Roman" w:cs="Times New Roman"/>
          <w:color w:val="4D4D4D"/>
          <w:sz w:val="24"/>
          <w:szCs w:val="24"/>
          <w:lang w:val="uk-UA"/>
        </w:rPr>
        <w:t>“Посиланнями”</w:t>
      </w:r>
      <w:proofErr w:type="spellEnd"/>
      <w:r w:rsidRPr="0012556D">
        <w:rPr>
          <w:rFonts w:ascii="Times New Roman" w:hAnsi="Times New Roman" w:cs="Times New Roman"/>
          <w:color w:val="4D4D4D"/>
          <w:sz w:val="24"/>
          <w:szCs w:val="24"/>
          <w:lang w:val="uk-UA"/>
        </w:rPr>
        <w:t xml:space="preserve">. </w:t>
      </w:r>
    </w:p>
    <w:p w:rsidR="0012556D" w:rsidRPr="0012556D" w:rsidRDefault="0012556D" w:rsidP="0012556D">
      <w:pPr>
        <w:jc w:val="both"/>
        <w:rPr>
          <w:rFonts w:ascii="Times New Roman" w:hAnsi="Times New Roman" w:cs="Times New Roman"/>
          <w:color w:val="4D4D4D"/>
          <w:sz w:val="24"/>
          <w:szCs w:val="24"/>
        </w:rPr>
      </w:pPr>
      <w:r w:rsidRPr="0012556D">
        <w:rPr>
          <w:rFonts w:ascii="Times New Roman" w:hAnsi="Times New Roman" w:cs="Times New Roman"/>
          <w:sz w:val="24"/>
          <w:szCs w:val="24"/>
          <w:lang w:val="uk-UA"/>
        </w:rPr>
        <w:t xml:space="preserve">В школі </w:t>
      </w:r>
      <w:proofErr w:type="spellStart"/>
      <w:r w:rsidRPr="0012556D">
        <w:rPr>
          <w:rFonts w:ascii="Times New Roman" w:hAnsi="Times New Roman" w:cs="Times New Roman"/>
          <w:sz w:val="24"/>
          <w:szCs w:val="24"/>
          <w:lang w:val="uk-UA"/>
        </w:rPr>
        <w:t>Вальдорфа</w:t>
      </w:r>
      <w:proofErr w:type="spellEnd"/>
      <w:r w:rsidRPr="0012556D">
        <w:rPr>
          <w:rFonts w:ascii="Times New Roman" w:hAnsi="Times New Roman" w:cs="Times New Roman"/>
          <w:sz w:val="24"/>
          <w:szCs w:val="24"/>
          <w:lang w:val="uk-UA"/>
        </w:rPr>
        <w:t xml:space="preserve"> основна увага спрямована на індивідуальний розвиток кожної дитини. Також, існує фундаментальна необхідність того, щоб протягом багатьох років діти розвивали свої фізичні, духовні і розумові здібності при ознайомленні з технологіями медіа. Тому, необхідно розрізняти пряму і непряму медіа педагогіку. В той час, коли перша підтримує власне навички використання, друга сприяє розвитку необхідних базових </w:t>
      </w:r>
      <w:proofErr w:type="spellStart"/>
      <w:r w:rsidRPr="0012556D">
        <w:rPr>
          <w:rFonts w:ascii="Times New Roman" w:hAnsi="Times New Roman" w:cs="Times New Roman"/>
          <w:sz w:val="24"/>
          <w:szCs w:val="24"/>
          <w:lang w:val="uk-UA"/>
        </w:rPr>
        <w:t>компетенцій</w:t>
      </w:r>
      <w:proofErr w:type="spellEnd"/>
      <w:r w:rsidRPr="0012556D">
        <w:rPr>
          <w:rFonts w:ascii="Times New Roman" w:hAnsi="Times New Roman" w:cs="Times New Roman"/>
          <w:sz w:val="24"/>
          <w:szCs w:val="24"/>
          <w:lang w:val="uk-UA"/>
        </w:rPr>
        <w:t xml:space="preserve"> і передбачає набування дітьми досвіду без використання технічних носіїв в перші роки їх життя. Подальші компетенції в технологіях медіа спираються на утримання від їх використання ранньому віці.</w:t>
      </w:r>
    </w:p>
    <w:p w:rsidR="0012556D" w:rsidRDefault="0012556D" w:rsidP="0012556D">
      <w:pPr>
        <w:jc w:val="both"/>
        <w:rPr>
          <w:rFonts w:ascii="Times New Roman" w:hAnsi="Times New Roman" w:cs="Times New Roman"/>
          <w:color w:val="4D4D4D"/>
          <w:sz w:val="24"/>
          <w:szCs w:val="24"/>
          <w:lang w:val="uk-UA"/>
        </w:rPr>
      </w:pPr>
    </w:p>
    <w:p w:rsidR="0012556D" w:rsidRDefault="0012556D" w:rsidP="0012556D">
      <w:pPr>
        <w:jc w:val="both"/>
        <w:rPr>
          <w:rFonts w:ascii="Times New Roman" w:hAnsi="Times New Roman" w:cs="Times New Roman"/>
          <w:color w:val="4D4D4D"/>
          <w:sz w:val="24"/>
          <w:szCs w:val="24"/>
          <w:lang w:val="uk-UA"/>
        </w:rPr>
      </w:pPr>
    </w:p>
    <w:p w:rsidR="0012556D" w:rsidRDefault="0012556D" w:rsidP="0012556D">
      <w:pPr>
        <w:jc w:val="both"/>
        <w:rPr>
          <w:rFonts w:ascii="Times New Roman" w:hAnsi="Times New Roman" w:cs="Times New Roman"/>
          <w:color w:val="4D4D4D"/>
          <w:sz w:val="24"/>
          <w:szCs w:val="24"/>
          <w:lang w:val="uk-UA"/>
        </w:rPr>
      </w:pPr>
    </w:p>
    <w:p w:rsidR="0012556D" w:rsidRPr="0012556D" w:rsidRDefault="0012556D" w:rsidP="0012556D">
      <w:pPr>
        <w:jc w:val="both"/>
        <w:rPr>
          <w:rFonts w:ascii="Times New Roman" w:hAnsi="Times New Roman" w:cs="Times New Roman"/>
          <w:color w:val="4D4D4D"/>
          <w:sz w:val="24"/>
          <w:szCs w:val="24"/>
          <w:lang w:val="uk-UA"/>
        </w:rPr>
      </w:pPr>
    </w:p>
    <w:p w:rsidR="0012556D" w:rsidRPr="0012556D" w:rsidRDefault="0012556D" w:rsidP="0012556D">
      <w:pPr>
        <w:jc w:val="both"/>
        <w:rPr>
          <w:rFonts w:ascii="Times New Roman" w:hAnsi="Times New Roman" w:cs="Times New Roman"/>
          <w:i/>
          <w:color w:val="4D4D4D"/>
          <w:sz w:val="24"/>
          <w:szCs w:val="24"/>
          <w:lang w:val="uk-UA"/>
        </w:rPr>
      </w:pPr>
      <w:r w:rsidRPr="0012556D">
        <w:rPr>
          <w:rFonts w:ascii="Times New Roman" w:hAnsi="Times New Roman" w:cs="Times New Roman"/>
          <w:i/>
          <w:color w:val="4D4D4D"/>
          <w:sz w:val="24"/>
          <w:szCs w:val="24"/>
          <w:lang w:val="uk-UA"/>
        </w:rPr>
        <w:lastRenderedPageBreak/>
        <w:t>(</w:t>
      </w:r>
      <w:proofErr w:type="spellStart"/>
      <w:r w:rsidRPr="0012556D">
        <w:rPr>
          <w:rFonts w:ascii="Times New Roman" w:hAnsi="Times New Roman" w:cs="Times New Roman"/>
          <w:i/>
          <w:color w:val="4D4D4D"/>
          <w:sz w:val="24"/>
          <w:szCs w:val="24"/>
          <w:lang w:val="uk-UA"/>
        </w:rPr>
        <w:t>перевод</w:t>
      </w:r>
      <w:proofErr w:type="spellEnd"/>
      <w:r w:rsidRPr="0012556D">
        <w:rPr>
          <w:rFonts w:ascii="Times New Roman" w:hAnsi="Times New Roman" w:cs="Times New Roman"/>
          <w:i/>
          <w:color w:val="4D4D4D"/>
          <w:sz w:val="24"/>
          <w:szCs w:val="24"/>
          <w:lang w:val="uk-UA"/>
        </w:rPr>
        <w:t xml:space="preserve"> на </w:t>
      </w:r>
      <w:proofErr w:type="spellStart"/>
      <w:r w:rsidRPr="0012556D">
        <w:rPr>
          <w:rFonts w:ascii="Times New Roman" w:hAnsi="Times New Roman" w:cs="Times New Roman"/>
          <w:i/>
          <w:color w:val="4D4D4D"/>
          <w:sz w:val="24"/>
          <w:szCs w:val="24"/>
          <w:lang w:val="uk-UA"/>
        </w:rPr>
        <w:t>русский</w:t>
      </w:r>
      <w:proofErr w:type="spellEnd"/>
      <w:r w:rsidRPr="0012556D">
        <w:rPr>
          <w:rFonts w:ascii="Times New Roman" w:hAnsi="Times New Roman" w:cs="Times New Roman"/>
          <w:i/>
          <w:color w:val="4D4D4D"/>
          <w:sz w:val="24"/>
          <w:szCs w:val="24"/>
          <w:lang w:val="uk-UA"/>
        </w:rPr>
        <w:t>)</w:t>
      </w:r>
    </w:p>
    <w:p w:rsidR="0012556D" w:rsidRPr="0012556D" w:rsidRDefault="0012556D" w:rsidP="0012556D">
      <w:pPr>
        <w:jc w:val="both"/>
        <w:rPr>
          <w:rFonts w:ascii="Times New Roman" w:hAnsi="Times New Roman" w:cs="Times New Roman"/>
          <w:color w:val="4D4D4D"/>
          <w:sz w:val="24"/>
          <w:szCs w:val="24"/>
          <w:lang w:val="uk-UA"/>
        </w:rPr>
      </w:pPr>
    </w:p>
    <w:p w:rsidR="0012556D" w:rsidRPr="0012556D" w:rsidRDefault="0012556D" w:rsidP="0012556D">
      <w:pPr>
        <w:jc w:val="both"/>
        <w:rPr>
          <w:rFonts w:ascii="Times New Roman" w:hAnsi="Times New Roman" w:cs="Times New Roman"/>
          <w:b/>
          <w:color w:val="4D4D4D"/>
          <w:sz w:val="24"/>
          <w:szCs w:val="24"/>
        </w:rPr>
      </w:pPr>
      <w:r w:rsidRPr="0012556D">
        <w:rPr>
          <w:rFonts w:ascii="Times New Roman" w:hAnsi="Times New Roman" w:cs="Times New Roman"/>
          <w:b/>
          <w:sz w:val="24"/>
          <w:szCs w:val="24"/>
        </w:rPr>
        <w:t xml:space="preserve">Ощущение времени </w:t>
      </w:r>
      <w:proofErr w:type="spellStart"/>
      <w:r w:rsidRPr="0012556D">
        <w:rPr>
          <w:rFonts w:ascii="Times New Roman" w:hAnsi="Times New Roman" w:cs="Times New Roman"/>
          <w:b/>
          <w:sz w:val="24"/>
          <w:szCs w:val="24"/>
          <w:lang w:val="uk-UA"/>
        </w:rPr>
        <w:t>теряется</w:t>
      </w:r>
      <w:proofErr w:type="spellEnd"/>
      <w:r w:rsidRPr="0012556D">
        <w:rPr>
          <w:rFonts w:ascii="Times New Roman" w:hAnsi="Times New Roman" w:cs="Times New Roman"/>
          <w:b/>
          <w:sz w:val="24"/>
          <w:szCs w:val="24"/>
        </w:rPr>
        <w:t xml:space="preserve"> при работе с компьютером </w:t>
      </w:r>
    </w:p>
    <w:p w:rsidR="0012556D" w:rsidRPr="0012556D" w:rsidRDefault="0012556D" w:rsidP="0012556D">
      <w:pPr>
        <w:jc w:val="both"/>
        <w:rPr>
          <w:rFonts w:ascii="Times New Roman" w:hAnsi="Times New Roman" w:cs="Times New Roman"/>
          <w:color w:val="4D4D4D"/>
          <w:sz w:val="24"/>
          <w:szCs w:val="24"/>
        </w:rPr>
      </w:pPr>
      <w:r w:rsidRPr="0012556D">
        <w:rPr>
          <w:rFonts w:ascii="Times New Roman" w:hAnsi="Times New Roman" w:cs="Times New Roman"/>
          <w:color w:val="4D4D4D"/>
          <w:sz w:val="24"/>
          <w:szCs w:val="24"/>
        </w:rPr>
        <w:t xml:space="preserve">Это, прежде всего, касается </w:t>
      </w:r>
      <w:proofErr w:type="gramStart"/>
      <w:r w:rsidRPr="0012556D">
        <w:rPr>
          <w:rFonts w:ascii="Times New Roman" w:hAnsi="Times New Roman" w:cs="Times New Roman"/>
          <w:color w:val="4D4D4D"/>
          <w:sz w:val="24"/>
          <w:szCs w:val="24"/>
        </w:rPr>
        <w:t>электронных</w:t>
      </w:r>
      <w:proofErr w:type="gramEnd"/>
      <w:r w:rsidRPr="0012556D">
        <w:rPr>
          <w:rFonts w:ascii="Times New Roman" w:hAnsi="Times New Roman" w:cs="Times New Roman"/>
          <w:color w:val="4D4D4D"/>
          <w:sz w:val="24"/>
          <w:szCs w:val="24"/>
        </w:rPr>
        <w:t xml:space="preserve"> </w:t>
      </w:r>
      <w:proofErr w:type="spellStart"/>
      <w:r w:rsidRPr="0012556D">
        <w:rPr>
          <w:rFonts w:ascii="Times New Roman" w:hAnsi="Times New Roman" w:cs="Times New Roman"/>
          <w:color w:val="4D4D4D"/>
          <w:sz w:val="24"/>
          <w:szCs w:val="24"/>
        </w:rPr>
        <w:t>медиа</w:t>
      </w:r>
      <w:proofErr w:type="spellEnd"/>
      <w:r w:rsidRPr="0012556D">
        <w:rPr>
          <w:rFonts w:ascii="Times New Roman" w:hAnsi="Times New Roman" w:cs="Times New Roman"/>
          <w:color w:val="4D4D4D"/>
          <w:sz w:val="24"/>
          <w:szCs w:val="24"/>
        </w:rPr>
        <w:t xml:space="preserve">, которые часто воплощают духовную деятельность и, поэтому, выглядят очень заманчиво. Существует опасность того, что при использовании технологий, ощущение реального времени </w:t>
      </w:r>
      <w:proofErr w:type="spellStart"/>
      <w:r w:rsidRPr="0012556D">
        <w:rPr>
          <w:rFonts w:ascii="Times New Roman" w:hAnsi="Times New Roman" w:cs="Times New Roman"/>
          <w:color w:val="4D4D4D"/>
          <w:sz w:val="24"/>
          <w:szCs w:val="24"/>
          <w:lang w:val="uk-UA"/>
        </w:rPr>
        <w:t>теряется</w:t>
      </w:r>
      <w:proofErr w:type="spellEnd"/>
      <w:r w:rsidRPr="0012556D">
        <w:rPr>
          <w:rFonts w:ascii="Times New Roman" w:hAnsi="Times New Roman" w:cs="Times New Roman"/>
          <w:color w:val="4D4D4D"/>
          <w:sz w:val="24"/>
          <w:szCs w:val="24"/>
        </w:rPr>
        <w:t xml:space="preserve"> и активное внимание заменяется </w:t>
      </w:r>
      <w:proofErr w:type="spellStart"/>
      <w:r w:rsidRPr="0012556D">
        <w:rPr>
          <w:rFonts w:ascii="Times New Roman" w:hAnsi="Times New Roman" w:cs="Times New Roman"/>
          <w:color w:val="4D4D4D"/>
          <w:sz w:val="24"/>
          <w:szCs w:val="24"/>
        </w:rPr>
        <w:t>внешне-генерируемым</w:t>
      </w:r>
      <w:proofErr w:type="spellEnd"/>
      <w:r w:rsidRPr="0012556D">
        <w:rPr>
          <w:rFonts w:ascii="Times New Roman" w:hAnsi="Times New Roman" w:cs="Times New Roman"/>
          <w:color w:val="4D4D4D"/>
          <w:sz w:val="24"/>
          <w:szCs w:val="24"/>
        </w:rPr>
        <w:t xml:space="preserve"> потоком изображений и информации. Способность общаться ухудшается, человек привыкает к символам, а ощущение скуки просто не замечается. Процессуальное, мысленное восприятие целого заменяется обрывчатой подачей информации, которая, вместо знаний ассоциируется </w:t>
      </w:r>
      <w:proofErr w:type="gramStart"/>
      <w:r w:rsidRPr="0012556D">
        <w:rPr>
          <w:rFonts w:ascii="Times New Roman" w:hAnsi="Times New Roman" w:cs="Times New Roman"/>
          <w:color w:val="4D4D4D"/>
          <w:sz w:val="24"/>
          <w:szCs w:val="24"/>
        </w:rPr>
        <w:t>с</w:t>
      </w:r>
      <w:proofErr w:type="gramEnd"/>
      <w:r w:rsidRPr="0012556D">
        <w:rPr>
          <w:rFonts w:ascii="Times New Roman" w:hAnsi="Times New Roman" w:cs="Times New Roman"/>
          <w:color w:val="4D4D4D"/>
          <w:sz w:val="24"/>
          <w:szCs w:val="24"/>
        </w:rPr>
        <w:t xml:space="preserve"> “Ссылками”.</w:t>
      </w:r>
    </w:p>
    <w:p w:rsidR="0012556D" w:rsidRPr="0012556D" w:rsidRDefault="0012556D" w:rsidP="0012556D">
      <w:pPr>
        <w:jc w:val="both"/>
        <w:rPr>
          <w:rFonts w:ascii="Times New Roman" w:hAnsi="Times New Roman" w:cs="Times New Roman"/>
          <w:sz w:val="24"/>
          <w:szCs w:val="24"/>
        </w:rPr>
      </w:pPr>
      <w:r w:rsidRPr="0012556D">
        <w:rPr>
          <w:rFonts w:ascii="Times New Roman" w:hAnsi="Times New Roman" w:cs="Times New Roman"/>
          <w:color w:val="4D4D4D"/>
          <w:sz w:val="24"/>
          <w:szCs w:val="24"/>
        </w:rPr>
        <w:t xml:space="preserve">В школе </w:t>
      </w:r>
      <w:proofErr w:type="spellStart"/>
      <w:r w:rsidRPr="0012556D">
        <w:rPr>
          <w:rFonts w:ascii="Times New Roman" w:hAnsi="Times New Roman" w:cs="Times New Roman"/>
          <w:color w:val="4D4D4D"/>
          <w:sz w:val="24"/>
          <w:szCs w:val="24"/>
        </w:rPr>
        <w:t>Вальдорфа</w:t>
      </w:r>
      <w:proofErr w:type="spellEnd"/>
      <w:r w:rsidRPr="0012556D">
        <w:rPr>
          <w:rFonts w:ascii="Times New Roman" w:hAnsi="Times New Roman" w:cs="Times New Roman"/>
          <w:color w:val="4D4D4D"/>
          <w:sz w:val="24"/>
          <w:szCs w:val="24"/>
        </w:rPr>
        <w:t xml:space="preserve"> основное внимание направлено на индивидуальное развитие каждого ребёнка. Также, существует фундаментальная необходимость того, чтобы, в течени</w:t>
      </w:r>
      <w:proofErr w:type="gramStart"/>
      <w:r w:rsidRPr="0012556D">
        <w:rPr>
          <w:rFonts w:ascii="Times New Roman" w:hAnsi="Times New Roman" w:cs="Times New Roman"/>
          <w:color w:val="4D4D4D"/>
          <w:sz w:val="24"/>
          <w:szCs w:val="24"/>
        </w:rPr>
        <w:t>и</w:t>
      </w:r>
      <w:proofErr w:type="gramEnd"/>
      <w:r w:rsidRPr="0012556D">
        <w:rPr>
          <w:rFonts w:ascii="Times New Roman" w:hAnsi="Times New Roman" w:cs="Times New Roman"/>
          <w:color w:val="4D4D4D"/>
          <w:sz w:val="24"/>
          <w:szCs w:val="24"/>
        </w:rPr>
        <w:t xml:space="preserve"> многих лет дети развивали свои физические, духовные и умственные способности в освоении технологий </w:t>
      </w:r>
      <w:proofErr w:type="spellStart"/>
      <w:r w:rsidRPr="0012556D">
        <w:rPr>
          <w:rFonts w:ascii="Times New Roman" w:hAnsi="Times New Roman" w:cs="Times New Roman"/>
          <w:color w:val="4D4D4D"/>
          <w:sz w:val="24"/>
          <w:szCs w:val="24"/>
        </w:rPr>
        <w:t>медиа</w:t>
      </w:r>
      <w:proofErr w:type="spellEnd"/>
      <w:r w:rsidRPr="0012556D">
        <w:rPr>
          <w:rFonts w:ascii="Times New Roman" w:hAnsi="Times New Roman" w:cs="Times New Roman"/>
          <w:color w:val="4D4D4D"/>
          <w:sz w:val="24"/>
          <w:szCs w:val="24"/>
        </w:rPr>
        <w:t xml:space="preserve">. Поэтому, необходимо различать прямую и непрямую </w:t>
      </w:r>
      <w:proofErr w:type="spellStart"/>
      <w:r w:rsidRPr="0012556D">
        <w:rPr>
          <w:rFonts w:ascii="Times New Roman" w:hAnsi="Times New Roman" w:cs="Times New Roman"/>
          <w:color w:val="4D4D4D"/>
          <w:sz w:val="24"/>
          <w:szCs w:val="24"/>
        </w:rPr>
        <w:t>медиа</w:t>
      </w:r>
      <w:proofErr w:type="spellEnd"/>
      <w:r w:rsidRPr="0012556D">
        <w:rPr>
          <w:rFonts w:ascii="Times New Roman" w:hAnsi="Times New Roman" w:cs="Times New Roman"/>
          <w:color w:val="4D4D4D"/>
          <w:sz w:val="24"/>
          <w:szCs w:val="24"/>
          <w:lang w:val="uk-UA"/>
        </w:rPr>
        <w:t xml:space="preserve"> </w:t>
      </w:r>
      <w:proofErr w:type="spellStart"/>
      <w:r w:rsidRPr="0012556D">
        <w:rPr>
          <w:rFonts w:ascii="Times New Roman" w:hAnsi="Times New Roman" w:cs="Times New Roman"/>
          <w:color w:val="4D4D4D"/>
          <w:sz w:val="24"/>
          <w:szCs w:val="24"/>
        </w:rPr>
        <w:t>пед</w:t>
      </w:r>
      <w:proofErr w:type="spellEnd"/>
      <w:r w:rsidRPr="0012556D">
        <w:rPr>
          <w:rFonts w:ascii="Times New Roman" w:hAnsi="Times New Roman" w:cs="Times New Roman"/>
          <w:color w:val="4D4D4D"/>
          <w:sz w:val="24"/>
          <w:szCs w:val="24"/>
          <w:lang w:val="uk-UA"/>
        </w:rPr>
        <w:t>а</w:t>
      </w:r>
      <w:proofErr w:type="spellStart"/>
      <w:r w:rsidRPr="0012556D">
        <w:rPr>
          <w:rFonts w:ascii="Times New Roman" w:hAnsi="Times New Roman" w:cs="Times New Roman"/>
          <w:color w:val="4D4D4D"/>
          <w:sz w:val="24"/>
          <w:szCs w:val="24"/>
        </w:rPr>
        <w:t>гогику</w:t>
      </w:r>
      <w:proofErr w:type="spellEnd"/>
      <w:r w:rsidRPr="0012556D">
        <w:rPr>
          <w:rFonts w:ascii="Times New Roman" w:hAnsi="Times New Roman" w:cs="Times New Roman"/>
          <w:color w:val="4D4D4D"/>
          <w:sz w:val="24"/>
          <w:szCs w:val="24"/>
        </w:rPr>
        <w:t>. В то время</w:t>
      </w:r>
      <w:proofErr w:type="gramStart"/>
      <w:r w:rsidRPr="0012556D">
        <w:rPr>
          <w:rFonts w:ascii="Times New Roman" w:hAnsi="Times New Roman" w:cs="Times New Roman"/>
          <w:color w:val="4D4D4D"/>
          <w:sz w:val="24"/>
          <w:szCs w:val="24"/>
        </w:rPr>
        <w:t>,</w:t>
      </w:r>
      <w:proofErr w:type="gramEnd"/>
      <w:r w:rsidRPr="0012556D">
        <w:rPr>
          <w:rFonts w:ascii="Times New Roman" w:hAnsi="Times New Roman" w:cs="Times New Roman"/>
          <w:color w:val="4D4D4D"/>
          <w:sz w:val="24"/>
          <w:szCs w:val="24"/>
        </w:rPr>
        <w:t xml:space="preserve"> как первая поддерживает непосредственные навыки использования, вторая способствует развитию необходимых базовых компетенций и, следовательно, предусматривает, что дети получают опыт без использования технических носителей в первые годы своей жизни. Последующие компетенции в технологиях </w:t>
      </w:r>
      <w:proofErr w:type="spellStart"/>
      <w:r w:rsidRPr="0012556D">
        <w:rPr>
          <w:rFonts w:ascii="Times New Roman" w:hAnsi="Times New Roman" w:cs="Times New Roman"/>
          <w:color w:val="4D4D4D"/>
          <w:sz w:val="24"/>
          <w:szCs w:val="24"/>
        </w:rPr>
        <w:t>медиа</w:t>
      </w:r>
      <w:proofErr w:type="spellEnd"/>
      <w:r w:rsidRPr="0012556D">
        <w:rPr>
          <w:rFonts w:ascii="Times New Roman" w:hAnsi="Times New Roman" w:cs="Times New Roman"/>
          <w:color w:val="4D4D4D"/>
          <w:sz w:val="24"/>
          <w:szCs w:val="24"/>
        </w:rPr>
        <w:t xml:space="preserve"> берут свои корни в раннем воздержании от их использования.</w:t>
      </w:r>
    </w:p>
    <w:sectPr w:rsidR="0012556D" w:rsidRPr="0012556D">
      <w:pgSz w:w="11906" w:h="16838"/>
      <w:pgMar w:top="850" w:right="850" w:bottom="850"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2556D"/>
    <w:rsid w:val="0012556D"/>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255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12556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2016-03-05T19:14:00Z</dcterms:created>
  <dcterms:modified xsi:type="dcterms:W3CDTF">2016-03-05T19:19:00Z</dcterms:modified>
</cp:coreProperties>
</file>